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D8912" w14:textId="77777777" w:rsidR="002A7BCD" w:rsidRDefault="002A7BCD" w:rsidP="00062A8A">
      <w:pPr>
        <w:rPr>
          <w:rFonts w:ascii="Calibri" w:hAnsi="Calibri"/>
          <w:b/>
        </w:rPr>
      </w:pPr>
    </w:p>
    <w:p w14:paraId="50205C51" w14:textId="77777777" w:rsidR="002A7BCD" w:rsidRDefault="002A7BCD" w:rsidP="00062A8A">
      <w:pPr>
        <w:rPr>
          <w:rFonts w:ascii="Calibri" w:hAnsi="Calibri"/>
          <w:b/>
        </w:rPr>
      </w:pPr>
    </w:p>
    <w:p w14:paraId="04827508" w14:textId="3B47BEAB" w:rsidR="002A7BCD" w:rsidRPr="004E35AB" w:rsidRDefault="00463C38" w:rsidP="004E35A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 w:rsidR="0019453F">
        <w:rPr>
          <w:rFonts w:ascii="Arial" w:hAnsi="Arial" w:cs="Arial"/>
        </w:rPr>
        <w:t xml:space="preserve">августа </w:t>
      </w:r>
      <w:r w:rsidR="002A7BCD" w:rsidRPr="004E35AB">
        <w:rPr>
          <w:rFonts w:ascii="Arial" w:hAnsi="Arial" w:cs="Arial"/>
        </w:rPr>
        <w:t>2020</w:t>
      </w:r>
    </w:p>
    <w:p w14:paraId="1BD07313" w14:textId="77777777" w:rsidR="002A7BCD" w:rsidRPr="004E35AB" w:rsidRDefault="002A7BCD" w:rsidP="004E35AB">
      <w:pPr>
        <w:spacing w:line="240" w:lineRule="auto"/>
        <w:rPr>
          <w:rFonts w:ascii="Arial" w:hAnsi="Arial" w:cs="Arial"/>
        </w:rPr>
      </w:pPr>
      <w:r w:rsidRPr="004E35AB">
        <w:rPr>
          <w:rFonts w:ascii="Arial" w:hAnsi="Arial" w:cs="Arial"/>
        </w:rPr>
        <w:t>Пресс-релиз</w:t>
      </w:r>
    </w:p>
    <w:p w14:paraId="26DB581A" w14:textId="77777777" w:rsidR="002A7BCD" w:rsidRDefault="002A7BCD" w:rsidP="00DA428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7CF99C3" w14:textId="77777777" w:rsidR="0019453F" w:rsidRDefault="0019453F" w:rsidP="0019453F">
      <w:pPr>
        <w:spacing w:line="240" w:lineRule="auto"/>
        <w:jc w:val="center"/>
        <w:rPr>
          <w:rFonts w:ascii="Arial" w:hAnsi="Arial" w:cs="Arial"/>
        </w:rPr>
      </w:pPr>
    </w:p>
    <w:p w14:paraId="7E9160F5" w14:textId="2CAA8BE2" w:rsidR="00463C38" w:rsidRPr="001B1C36" w:rsidRDefault="00E81162" w:rsidP="00463C38">
      <w:pPr>
        <w:spacing w:line="240" w:lineRule="auto"/>
        <w:jc w:val="center"/>
        <w:rPr>
          <w:rFonts w:ascii="Arial" w:hAnsi="Arial" w:cs="Arial"/>
          <w:b/>
          <w:bCs/>
        </w:rPr>
      </w:pPr>
      <w:r w:rsidRPr="001B1C36">
        <w:rPr>
          <w:rFonts w:ascii="Arial" w:hAnsi="Arial" w:cs="Arial"/>
          <w:b/>
          <w:bCs/>
        </w:rPr>
        <w:t xml:space="preserve">Участие в </w:t>
      </w:r>
      <w:r w:rsidR="00463C38" w:rsidRPr="001B1C36">
        <w:rPr>
          <w:rFonts w:ascii="Arial" w:hAnsi="Arial" w:cs="Arial"/>
          <w:b/>
          <w:bCs/>
        </w:rPr>
        <w:t>конкурс</w:t>
      </w:r>
      <w:r w:rsidRPr="001B1C36">
        <w:rPr>
          <w:rFonts w:ascii="Arial" w:hAnsi="Arial" w:cs="Arial"/>
          <w:b/>
          <w:bCs/>
        </w:rPr>
        <w:t>е</w:t>
      </w:r>
      <w:r w:rsidR="00463C38" w:rsidRPr="001B1C36">
        <w:rPr>
          <w:rFonts w:ascii="Arial" w:hAnsi="Arial" w:cs="Arial"/>
          <w:b/>
          <w:bCs/>
        </w:rPr>
        <w:t xml:space="preserve"> «АТОМ РЯДОМ» продлен</w:t>
      </w:r>
      <w:r w:rsidRPr="001B1C36">
        <w:rPr>
          <w:rFonts w:ascii="Arial" w:hAnsi="Arial" w:cs="Arial"/>
          <w:b/>
          <w:bCs/>
        </w:rPr>
        <w:t>о</w:t>
      </w:r>
      <w:r w:rsidR="00463C38" w:rsidRPr="001B1C36">
        <w:rPr>
          <w:rFonts w:ascii="Arial" w:hAnsi="Arial" w:cs="Arial"/>
          <w:b/>
          <w:bCs/>
        </w:rPr>
        <w:t xml:space="preserve"> до 31 августа</w:t>
      </w:r>
    </w:p>
    <w:p w14:paraId="2A41A213" w14:textId="0B4F84BE" w:rsidR="00463C38" w:rsidRPr="001B1C36" w:rsidRDefault="00E81162" w:rsidP="00463C38">
      <w:pPr>
        <w:spacing w:line="240" w:lineRule="auto"/>
        <w:jc w:val="center"/>
        <w:rPr>
          <w:rFonts w:ascii="Arial" w:hAnsi="Arial" w:cs="Arial"/>
          <w:b/>
          <w:bCs/>
        </w:rPr>
      </w:pPr>
      <w:r w:rsidRPr="001B1C36">
        <w:rPr>
          <w:rFonts w:ascii="Arial" w:hAnsi="Arial" w:cs="Arial"/>
          <w:b/>
          <w:bCs/>
        </w:rPr>
        <w:t xml:space="preserve">Зарегистрироваться и выложить свое видео можно на сайте atomryadom.ru </w:t>
      </w:r>
    </w:p>
    <w:p w14:paraId="32F36B2D" w14:textId="700F9154" w:rsidR="00463C38" w:rsidRPr="001B1C36" w:rsidRDefault="00463C38" w:rsidP="00463C38">
      <w:pPr>
        <w:spacing w:line="240" w:lineRule="auto"/>
        <w:jc w:val="both"/>
        <w:rPr>
          <w:rFonts w:ascii="Arial" w:hAnsi="Arial" w:cs="Arial"/>
          <w:b/>
          <w:bCs/>
        </w:rPr>
      </w:pPr>
      <w:r w:rsidRPr="001B1C36">
        <w:rPr>
          <w:rFonts w:ascii="Arial" w:hAnsi="Arial" w:cs="Arial"/>
          <w:b/>
          <w:bCs/>
        </w:rPr>
        <w:t>4 августа в информационном агентстве ТАСС состоялась пресс-конференция, посвященная промежуточным итогам конкурса «АТОМ РЯДОМ»</w:t>
      </w:r>
      <w:r w:rsidR="00DD3AA3" w:rsidRPr="001B1C36">
        <w:rPr>
          <w:rFonts w:ascii="Arial" w:hAnsi="Arial" w:cs="Arial"/>
          <w:b/>
          <w:bCs/>
        </w:rPr>
        <w:t xml:space="preserve">. </w:t>
      </w:r>
      <w:r w:rsidR="001150C1" w:rsidRPr="001B1C36">
        <w:rPr>
          <w:rFonts w:ascii="Arial" w:hAnsi="Arial" w:cs="Arial"/>
          <w:b/>
          <w:bCs/>
        </w:rPr>
        <w:t>На мероприятии объявили, что в</w:t>
      </w:r>
      <w:r w:rsidR="00DD3AA3" w:rsidRPr="001B1C36">
        <w:rPr>
          <w:rFonts w:ascii="Arial" w:hAnsi="Arial" w:cs="Arial"/>
          <w:b/>
          <w:bCs/>
        </w:rPr>
        <w:t xml:space="preserve"> связи с увеличением желающих участвовать в конкурсе</w:t>
      </w:r>
      <w:r w:rsidR="004F326F">
        <w:rPr>
          <w:rFonts w:ascii="Arial" w:hAnsi="Arial" w:cs="Arial"/>
          <w:b/>
          <w:bCs/>
        </w:rPr>
        <w:t>,</w:t>
      </w:r>
      <w:r w:rsidR="00DD3AA3" w:rsidRPr="001B1C36">
        <w:rPr>
          <w:rFonts w:ascii="Arial" w:hAnsi="Arial" w:cs="Arial"/>
          <w:b/>
          <w:bCs/>
        </w:rPr>
        <w:t xml:space="preserve"> организаторы продлевают прием заявок.</w:t>
      </w:r>
      <w:r w:rsidR="001150C1" w:rsidRPr="001B1C36">
        <w:rPr>
          <w:rFonts w:ascii="Arial" w:hAnsi="Arial" w:cs="Arial"/>
          <w:b/>
          <w:bCs/>
        </w:rPr>
        <w:t xml:space="preserve"> </w:t>
      </w:r>
      <w:r w:rsidRPr="001B1C36">
        <w:rPr>
          <w:rFonts w:ascii="Arial" w:hAnsi="Arial" w:cs="Arial"/>
          <w:b/>
          <w:bCs/>
        </w:rPr>
        <w:t>Теперь зарегистрироваться на сайте atomryadom.ru и выложить свое видео можно до 31 августа вкл</w:t>
      </w:r>
      <w:r w:rsidR="004F326F">
        <w:rPr>
          <w:rFonts w:ascii="Arial" w:hAnsi="Arial" w:cs="Arial"/>
          <w:b/>
          <w:bCs/>
        </w:rPr>
        <w:t xml:space="preserve">ючительно. Народное голосование </w:t>
      </w:r>
      <w:r w:rsidRPr="001B1C36">
        <w:rPr>
          <w:rFonts w:ascii="Arial" w:hAnsi="Arial" w:cs="Arial"/>
          <w:b/>
          <w:bCs/>
        </w:rPr>
        <w:t>начнется с 20 августа. Имена победителей будут опубликованы на сайте atom75.ru.</w:t>
      </w:r>
    </w:p>
    <w:p w14:paraId="3F6360A2" w14:textId="77777777" w:rsidR="00463C38" w:rsidRPr="001B1C36" w:rsidRDefault="00463C38" w:rsidP="00463C38">
      <w:pPr>
        <w:spacing w:line="240" w:lineRule="auto"/>
        <w:jc w:val="both"/>
        <w:rPr>
          <w:rFonts w:ascii="Arial" w:hAnsi="Arial" w:cs="Arial"/>
        </w:rPr>
      </w:pPr>
      <w:r w:rsidRPr="001B1C36">
        <w:rPr>
          <w:rFonts w:ascii="Arial" w:hAnsi="Arial" w:cs="Arial"/>
        </w:rPr>
        <w:t xml:space="preserve">Конкурс «АТОМ РЯДОМ», организованный Фондом развития регионов «Содружество» при поддержке Госкорпорации «Росатом», посвящен 75-летнему юбилею российской атомной промышленности. </w:t>
      </w:r>
    </w:p>
    <w:p w14:paraId="25888192" w14:textId="461D4D09" w:rsidR="006E551B" w:rsidRPr="001B1C36" w:rsidRDefault="00463C38" w:rsidP="00463C38">
      <w:pPr>
        <w:spacing w:line="240" w:lineRule="auto"/>
        <w:jc w:val="both"/>
        <w:rPr>
          <w:rFonts w:ascii="Arial" w:hAnsi="Arial" w:cs="Arial"/>
        </w:rPr>
      </w:pPr>
      <w:r w:rsidRPr="001B1C36">
        <w:rPr>
          <w:rFonts w:ascii="Arial" w:hAnsi="Arial" w:cs="Arial"/>
        </w:rPr>
        <w:t xml:space="preserve">В ходе пресс-конференции </w:t>
      </w:r>
      <w:r w:rsidRPr="001B1C36">
        <w:rPr>
          <w:rFonts w:ascii="Arial" w:hAnsi="Arial" w:cs="Arial"/>
          <w:b/>
        </w:rPr>
        <w:t xml:space="preserve">директор Департамента по взаимодействию с регионами Госкорпорации «Росатом» Андрей Полосин </w:t>
      </w:r>
      <w:r w:rsidRPr="001B1C36">
        <w:rPr>
          <w:rFonts w:ascii="Arial" w:hAnsi="Arial" w:cs="Arial"/>
        </w:rPr>
        <w:t xml:space="preserve">сообщил, </w:t>
      </w:r>
      <w:r w:rsidR="006E551B" w:rsidRPr="001B1C36">
        <w:rPr>
          <w:rFonts w:ascii="Arial" w:hAnsi="Arial" w:cs="Arial"/>
        </w:rPr>
        <w:t xml:space="preserve">что по многочисленным просьбам участников оргкомитет продлил конкурс до 31 августа. С конца августа по начало сентября на сайте atomryadom.ru пройдет народное голосование </w:t>
      </w:r>
      <w:r w:rsidR="004F326F">
        <w:rPr>
          <w:rFonts w:ascii="Arial" w:hAnsi="Arial" w:cs="Arial"/>
        </w:rPr>
        <w:t xml:space="preserve">по определению </w:t>
      </w:r>
      <w:r w:rsidR="006E551B" w:rsidRPr="001B1C36">
        <w:rPr>
          <w:rFonts w:ascii="Arial" w:hAnsi="Arial" w:cs="Arial"/>
        </w:rPr>
        <w:t>лучше</w:t>
      </w:r>
      <w:r w:rsidR="004F326F">
        <w:rPr>
          <w:rFonts w:ascii="Arial" w:hAnsi="Arial" w:cs="Arial"/>
        </w:rPr>
        <w:t>го</w:t>
      </w:r>
      <w:r w:rsidR="006E551B" w:rsidRPr="001B1C36">
        <w:rPr>
          <w:rFonts w:ascii="Arial" w:hAnsi="Arial" w:cs="Arial"/>
        </w:rPr>
        <w:t xml:space="preserve"> видео</w:t>
      </w:r>
      <w:r w:rsidR="001B1C36" w:rsidRPr="001B1C36">
        <w:rPr>
          <w:rFonts w:ascii="Arial" w:hAnsi="Arial" w:cs="Arial"/>
        </w:rPr>
        <w:t>. П</w:t>
      </w:r>
      <w:r w:rsidR="006E551B" w:rsidRPr="001B1C36">
        <w:rPr>
          <w:rFonts w:ascii="Arial" w:hAnsi="Arial" w:cs="Arial"/>
        </w:rPr>
        <w:t>родление срока приема заявок позволит выявить наибольшее количество людей из российских регионов, готовых поделиться знаниями о мирном атоме и отпраздновать юбилей атомной промышленности вместе с ее представителями.</w:t>
      </w:r>
    </w:p>
    <w:p w14:paraId="70F5B07A" w14:textId="47EFC623" w:rsidR="006E551B" w:rsidRPr="001B1C36" w:rsidRDefault="006E551B" w:rsidP="006E551B">
      <w:pPr>
        <w:spacing w:line="240" w:lineRule="auto"/>
        <w:jc w:val="both"/>
        <w:rPr>
          <w:rFonts w:ascii="Arial" w:hAnsi="Arial" w:cs="Arial"/>
          <w:b/>
        </w:rPr>
      </w:pPr>
      <w:r w:rsidRPr="001B1C36">
        <w:rPr>
          <w:rFonts w:ascii="Arial" w:hAnsi="Arial" w:cs="Arial"/>
          <w:i/>
          <w:iCs/>
        </w:rPr>
        <w:t xml:space="preserve">«Сегодня мы видим, что это не просто конкурс, а настоящее творческое сообщество, которое объединило ученых, студентов, художников, музыкантов, работников сельского хозяйства и многих других сфер. </w:t>
      </w:r>
      <w:r w:rsidR="002819D0" w:rsidRPr="002819D0">
        <w:rPr>
          <w:rFonts w:ascii="Arial" w:hAnsi="Arial" w:cs="Arial"/>
          <w:i/>
          <w:iCs/>
        </w:rPr>
        <w:t xml:space="preserve">Интересно знакомиться с самыми разными взглядами, порой непривычными для тех, </w:t>
      </w:r>
      <w:r w:rsidRPr="001B1C36">
        <w:rPr>
          <w:rFonts w:ascii="Arial" w:hAnsi="Arial" w:cs="Arial"/>
          <w:i/>
          <w:iCs/>
        </w:rPr>
        <w:t xml:space="preserve">кто давно трудится в атомной промышленности. Конкурс позволит нам сформировать творческие делегации, которые мы с удовольствием пригласим в гости в атомные города на празднование 75-летнего юбилея атомной промышленности», – </w:t>
      </w:r>
      <w:r w:rsidRPr="001B1C36">
        <w:rPr>
          <w:rFonts w:ascii="Arial" w:hAnsi="Arial" w:cs="Arial"/>
          <w:iCs/>
        </w:rPr>
        <w:t xml:space="preserve">комментирует </w:t>
      </w:r>
      <w:r w:rsidRPr="001B1C36">
        <w:rPr>
          <w:rFonts w:ascii="Arial" w:hAnsi="Arial" w:cs="Arial"/>
          <w:b/>
        </w:rPr>
        <w:t>Андрей Полосин.</w:t>
      </w:r>
    </w:p>
    <w:p w14:paraId="3DF11079" w14:textId="30DF85EC" w:rsidR="00463C38" w:rsidRPr="001B1C36" w:rsidRDefault="00463C38" w:rsidP="00463C38">
      <w:pPr>
        <w:spacing w:line="240" w:lineRule="auto"/>
        <w:jc w:val="both"/>
        <w:rPr>
          <w:rFonts w:ascii="Arial" w:hAnsi="Arial" w:cs="Arial"/>
        </w:rPr>
      </w:pPr>
      <w:r w:rsidRPr="001B1C36">
        <w:rPr>
          <w:rFonts w:ascii="Arial" w:hAnsi="Arial" w:cs="Arial"/>
        </w:rPr>
        <w:t xml:space="preserve">Напомним, конкурсанты должны снять видео об интересных фактах, научных открытиях или пользе атома в нашей жизни и заполнить анкету на сайте конкурса atomryadom.ru. </w:t>
      </w:r>
      <w:r w:rsidR="00DF3F6A" w:rsidRPr="001B1C36">
        <w:rPr>
          <w:rFonts w:ascii="Arial" w:hAnsi="Arial" w:cs="Arial"/>
        </w:rPr>
        <w:t xml:space="preserve">На сегодняшний день на конкурс зарегистрировались несколько тысяч участников, </w:t>
      </w:r>
      <w:r w:rsidRPr="001B1C36">
        <w:rPr>
          <w:rFonts w:ascii="Arial" w:hAnsi="Arial" w:cs="Arial"/>
        </w:rPr>
        <w:t>больше всего заявок поступило из Краснодарского края, Самарской и Смоленской областей.</w:t>
      </w:r>
    </w:p>
    <w:p w14:paraId="0A218581" w14:textId="5D5949E0" w:rsidR="001B1C36" w:rsidRPr="001B1C36" w:rsidRDefault="001B1C36" w:rsidP="00463C38">
      <w:pPr>
        <w:spacing w:line="240" w:lineRule="auto"/>
        <w:jc w:val="both"/>
        <w:rPr>
          <w:rFonts w:ascii="Arial" w:hAnsi="Arial" w:cs="Arial"/>
        </w:rPr>
      </w:pPr>
      <w:r w:rsidRPr="00AE49C2">
        <w:rPr>
          <w:rFonts w:ascii="Arial" w:hAnsi="Arial" w:cs="Arial"/>
        </w:rPr>
        <w:lastRenderedPageBreak/>
        <w:t>«</w:t>
      </w:r>
      <w:r w:rsidRPr="00A01137">
        <w:rPr>
          <w:rFonts w:ascii="Arial" w:hAnsi="Arial" w:cs="Arial"/>
          <w:i/>
          <w:iCs/>
        </w:rPr>
        <w:t xml:space="preserve">Чтобы </w:t>
      </w:r>
      <w:r w:rsidR="00AE49C2" w:rsidRPr="00A01137">
        <w:rPr>
          <w:rFonts w:ascii="Arial" w:hAnsi="Arial" w:cs="Arial"/>
          <w:i/>
          <w:iCs/>
        </w:rPr>
        <w:t xml:space="preserve">все участники </w:t>
      </w:r>
      <w:r w:rsidRPr="00A01137">
        <w:rPr>
          <w:rFonts w:ascii="Arial" w:hAnsi="Arial" w:cs="Arial"/>
          <w:i/>
          <w:iCs/>
        </w:rPr>
        <w:t xml:space="preserve">были в абсолютно </w:t>
      </w:r>
      <w:r w:rsidR="00AE49C2" w:rsidRPr="00A01137">
        <w:rPr>
          <w:rFonts w:ascii="Arial" w:hAnsi="Arial" w:cs="Arial"/>
          <w:i/>
          <w:iCs/>
        </w:rPr>
        <w:t xml:space="preserve">равных </w:t>
      </w:r>
      <w:r w:rsidRPr="00A01137">
        <w:rPr>
          <w:rFonts w:ascii="Arial" w:hAnsi="Arial" w:cs="Arial"/>
          <w:i/>
          <w:iCs/>
        </w:rPr>
        <w:t xml:space="preserve">условиях, </w:t>
      </w:r>
      <w:r w:rsidR="00AE49C2" w:rsidRPr="00A01137">
        <w:rPr>
          <w:rFonts w:ascii="Arial" w:hAnsi="Arial" w:cs="Arial"/>
          <w:i/>
          <w:iCs/>
        </w:rPr>
        <w:t>О</w:t>
      </w:r>
      <w:r w:rsidRPr="00A01137">
        <w:rPr>
          <w:rFonts w:ascii="Arial" w:hAnsi="Arial" w:cs="Arial"/>
          <w:i/>
          <w:iCs/>
        </w:rPr>
        <w:t xml:space="preserve">ргкомитет </w:t>
      </w:r>
      <w:r w:rsidR="00AE49C2" w:rsidRPr="00A01137">
        <w:rPr>
          <w:rFonts w:ascii="Arial" w:hAnsi="Arial" w:cs="Arial"/>
          <w:i/>
          <w:iCs/>
        </w:rPr>
        <w:t xml:space="preserve">конкурса принял решение </w:t>
      </w:r>
      <w:r w:rsidRPr="00A01137">
        <w:rPr>
          <w:rFonts w:ascii="Arial" w:hAnsi="Arial" w:cs="Arial"/>
          <w:i/>
          <w:iCs/>
        </w:rPr>
        <w:t xml:space="preserve">дать возможность тем, кто уже </w:t>
      </w:r>
      <w:r w:rsidR="00AE49C2" w:rsidRPr="00A01137">
        <w:rPr>
          <w:rFonts w:ascii="Arial" w:hAnsi="Arial" w:cs="Arial"/>
          <w:i/>
          <w:iCs/>
        </w:rPr>
        <w:t>прислал свои работы</w:t>
      </w:r>
      <w:r w:rsidRPr="00A01137">
        <w:rPr>
          <w:rFonts w:ascii="Arial" w:hAnsi="Arial" w:cs="Arial"/>
          <w:i/>
          <w:iCs/>
        </w:rPr>
        <w:t xml:space="preserve"> в случае необходимости</w:t>
      </w:r>
      <w:r w:rsidR="00AE49C2" w:rsidRPr="00A01137">
        <w:rPr>
          <w:rFonts w:ascii="Arial" w:hAnsi="Arial" w:cs="Arial"/>
          <w:i/>
          <w:iCs/>
        </w:rPr>
        <w:t xml:space="preserve"> </w:t>
      </w:r>
      <w:r w:rsidR="004F326F" w:rsidRPr="00A01137">
        <w:rPr>
          <w:rFonts w:ascii="Arial" w:hAnsi="Arial" w:cs="Arial"/>
          <w:i/>
          <w:iCs/>
        </w:rPr>
        <w:t xml:space="preserve">их </w:t>
      </w:r>
      <w:r w:rsidR="00AE49C2" w:rsidRPr="00A01137">
        <w:rPr>
          <w:rFonts w:ascii="Arial" w:hAnsi="Arial" w:cs="Arial"/>
          <w:i/>
          <w:iCs/>
        </w:rPr>
        <w:t>доработать или полностью переснять, а затем прислать заново. Прием заявок продлен</w:t>
      </w:r>
      <w:r w:rsidR="002819D0">
        <w:rPr>
          <w:rFonts w:ascii="Arial" w:hAnsi="Arial" w:cs="Arial"/>
          <w:i/>
          <w:iCs/>
        </w:rPr>
        <w:t xml:space="preserve"> и для того</w:t>
      </w:r>
      <w:r w:rsidR="00AE49C2" w:rsidRPr="00A01137">
        <w:rPr>
          <w:rFonts w:ascii="Arial" w:hAnsi="Arial" w:cs="Arial"/>
          <w:i/>
          <w:iCs/>
        </w:rPr>
        <w:t xml:space="preserve">, чтобы люди </w:t>
      </w:r>
      <w:r w:rsidR="002819D0">
        <w:rPr>
          <w:rFonts w:ascii="Arial" w:hAnsi="Arial" w:cs="Arial"/>
          <w:i/>
          <w:iCs/>
        </w:rPr>
        <w:t>с</w:t>
      </w:r>
      <w:r w:rsidR="00AE49C2" w:rsidRPr="00A01137">
        <w:rPr>
          <w:rFonts w:ascii="Arial" w:hAnsi="Arial" w:cs="Arial"/>
          <w:i/>
          <w:iCs/>
        </w:rPr>
        <w:t xml:space="preserve">могли </w:t>
      </w:r>
      <w:r w:rsidR="002819D0">
        <w:rPr>
          <w:rFonts w:ascii="Arial" w:hAnsi="Arial" w:cs="Arial"/>
          <w:i/>
          <w:iCs/>
        </w:rPr>
        <w:t xml:space="preserve">еще раз обдумать </w:t>
      </w:r>
      <w:r w:rsidR="00AE49C2" w:rsidRPr="00A01137">
        <w:rPr>
          <w:rFonts w:ascii="Arial" w:hAnsi="Arial" w:cs="Arial"/>
          <w:i/>
          <w:iCs/>
        </w:rPr>
        <w:t>сво</w:t>
      </w:r>
      <w:r w:rsidR="002819D0">
        <w:rPr>
          <w:rFonts w:ascii="Arial" w:hAnsi="Arial" w:cs="Arial"/>
          <w:i/>
          <w:iCs/>
        </w:rPr>
        <w:t>ю</w:t>
      </w:r>
      <w:r w:rsidR="00AE49C2" w:rsidRPr="00A01137">
        <w:rPr>
          <w:rFonts w:ascii="Arial" w:hAnsi="Arial" w:cs="Arial"/>
          <w:i/>
          <w:iCs/>
        </w:rPr>
        <w:t xml:space="preserve"> иде</w:t>
      </w:r>
      <w:r w:rsidR="002819D0">
        <w:rPr>
          <w:rFonts w:ascii="Arial" w:hAnsi="Arial" w:cs="Arial"/>
          <w:i/>
          <w:iCs/>
        </w:rPr>
        <w:t>ю</w:t>
      </w:r>
      <w:r w:rsidR="00AE49C2" w:rsidRPr="00A01137">
        <w:rPr>
          <w:rFonts w:ascii="Arial" w:hAnsi="Arial" w:cs="Arial"/>
          <w:i/>
          <w:iCs/>
        </w:rPr>
        <w:t>, может быть, даже по-новому взглянуть на не</w:t>
      </w:r>
      <w:r w:rsidR="004F326F" w:rsidRPr="00A01137">
        <w:rPr>
          <w:rFonts w:ascii="Arial" w:hAnsi="Arial" w:cs="Arial"/>
          <w:i/>
          <w:iCs/>
        </w:rPr>
        <w:t>ё</w:t>
      </w:r>
      <w:r w:rsidR="00AE49C2" w:rsidRPr="00A01137">
        <w:rPr>
          <w:rFonts w:ascii="Arial" w:hAnsi="Arial" w:cs="Arial"/>
          <w:i/>
          <w:iCs/>
        </w:rPr>
        <w:t xml:space="preserve"> и довести до </w:t>
      </w:r>
      <w:r w:rsidRPr="00A01137">
        <w:rPr>
          <w:rFonts w:ascii="Arial" w:hAnsi="Arial" w:cs="Arial"/>
          <w:i/>
          <w:iCs/>
        </w:rPr>
        <w:t>совершенства</w:t>
      </w:r>
      <w:r w:rsidRPr="00AE49C2">
        <w:rPr>
          <w:rFonts w:ascii="Arial" w:hAnsi="Arial" w:cs="Arial"/>
        </w:rPr>
        <w:t>», -</w:t>
      </w:r>
      <w:r w:rsidRPr="00AE49C2">
        <w:t xml:space="preserve"> </w:t>
      </w:r>
      <w:r w:rsidRPr="00AE49C2">
        <w:rPr>
          <w:rFonts w:ascii="Arial" w:hAnsi="Arial" w:cs="Arial"/>
        </w:rPr>
        <w:t xml:space="preserve">подчеркнул </w:t>
      </w:r>
      <w:r w:rsidRPr="00A01137">
        <w:rPr>
          <w:rFonts w:ascii="Arial" w:hAnsi="Arial" w:cs="Arial"/>
          <w:b/>
          <w:bCs/>
        </w:rPr>
        <w:t>Андрей Полосин</w:t>
      </w:r>
      <w:r w:rsidRPr="00AE49C2">
        <w:rPr>
          <w:rFonts w:ascii="Arial" w:hAnsi="Arial" w:cs="Arial"/>
        </w:rPr>
        <w:t>.</w:t>
      </w:r>
    </w:p>
    <w:p w14:paraId="185FB2D2" w14:textId="320595A9" w:rsidR="00463C38" w:rsidRPr="001B1C36" w:rsidRDefault="00463C38" w:rsidP="00463C38">
      <w:pPr>
        <w:spacing w:line="240" w:lineRule="auto"/>
        <w:jc w:val="both"/>
        <w:rPr>
          <w:rFonts w:ascii="Arial" w:hAnsi="Arial" w:cs="Arial"/>
        </w:rPr>
      </w:pPr>
      <w:r w:rsidRPr="001B1C36">
        <w:rPr>
          <w:rFonts w:ascii="Arial" w:hAnsi="Arial" w:cs="Arial"/>
        </w:rPr>
        <w:t>Авторов лучшего видео — по одному от каждого региона страны — выберут открытым голосованием на сайте</w:t>
      </w:r>
      <w:r w:rsidR="00F113F9" w:rsidRPr="001B1C36">
        <w:rPr>
          <w:rFonts w:ascii="Arial" w:hAnsi="Arial" w:cs="Arial"/>
        </w:rPr>
        <w:t xml:space="preserve"> atomryadom.ru</w:t>
      </w:r>
      <w:r w:rsidRPr="001B1C36">
        <w:rPr>
          <w:rFonts w:ascii="Arial" w:hAnsi="Arial" w:cs="Arial"/>
        </w:rPr>
        <w:t xml:space="preserve">. 85 победителей получат ценные призы. Кроме того, </w:t>
      </w:r>
      <w:r w:rsidR="006E551B" w:rsidRPr="001B1C36">
        <w:rPr>
          <w:rFonts w:ascii="Arial" w:hAnsi="Arial" w:cs="Arial"/>
        </w:rPr>
        <w:t xml:space="preserve">эксперты </w:t>
      </w:r>
      <w:r w:rsidR="007D32F8" w:rsidRPr="001B1C36">
        <w:rPr>
          <w:rFonts w:ascii="Arial" w:hAnsi="Arial" w:cs="Arial"/>
        </w:rPr>
        <w:t xml:space="preserve">конкурса </w:t>
      </w:r>
      <w:r w:rsidRPr="001B1C36">
        <w:rPr>
          <w:rFonts w:ascii="Arial" w:hAnsi="Arial" w:cs="Arial"/>
        </w:rPr>
        <w:t>выбер</w:t>
      </w:r>
      <w:r w:rsidR="006E551B" w:rsidRPr="001B1C36">
        <w:rPr>
          <w:rFonts w:ascii="Arial" w:hAnsi="Arial" w:cs="Arial"/>
        </w:rPr>
        <w:t>ут</w:t>
      </w:r>
      <w:r w:rsidRPr="001B1C36">
        <w:rPr>
          <w:rFonts w:ascii="Arial" w:hAnsi="Arial" w:cs="Arial"/>
        </w:rPr>
        <w:t xml:space="preserve"> от каждой области, края или республики группу участников, которая может получить возможность не только поехать в атомные города на празднование юбилея, но и присоединиться к другим интересным мероприятиям. </w:t>
      </w:r>
    </w:p>
    <w:p w14:paraId="21EABD72" w14:textId="22332DA1" w:rsidR="00463C38" w:rsidRPr="001B1C36" w:rsidRDefault="00463C38" w:rsidP="00463C38">
      <w:pPr>
        <w:spacing w:line="240" w:lineRule="auto"/>
        <w:jc w:val="both"/>
        <w:rPr>
          <w:rFonts w:ascii="Arial" w:hAnsi="Arial" w:cs="Arial"/>
        </w:rPr>
      </w:pPr>
      <w:r w:rsidRPr="001B1C36">
        <w:rPr>
          <w:rFonts w:ascii="Arial" w:hAnsi="Arial" w:cs="Arial"/>
        </w:rPr>
        <w:t>Всего к 75-летию российской атомной промышленности запланировано более 200</w:t>
      </w:r>
      <w:r w:rsidR="007D32F8" w:rsidRPr="001B1C36">
        <w:rPr>
          <w:rFonts w:ascii="Arial" w:hAnsi="Arial" w:cs="Arial"/>
        </w:rPr>
        <w:t xml:space="preserve"> культурных и общественных</w:t>
      </w:r>
      <w:r w:rsidRPr="001B1C36">
        <w:rPr>
          <w:rFonts w:ascii="Arial" w:hAnsi="Arial" w:cs="Arial"/>
        </w:rPr>
        <w:t xml:space="preserve"> мероприят</w:t>
      </w:r>
      <w:r w:rsidR="007D32F8" w:rsidRPr="001B1C36">
        <w:rPr>
          <w:rFonts w:ascii="Arial" w:hAnsi="Arial" w:cs="Arial"/>
        </w:rPr>
        <w:t>ий</w:t>
      </w:r>
      <w:r w:rsidRPr="001B1C36">
        <w:rPr>
          <w:rFonts w:ascii="Arial" w:hAnsi="Arial" w:cs="Arial"/>
        </w:rPr>
        <w:t>, которые начнутся 20 августа и будут продолжаться в течение 75 дней. Участники конкурса смогут посетить 25 атомных городов, в том числе 10 закрытых территориальных образований, 11 городов при атомных электростанциях, а также Краснокаменск, Димитровград, Глазов и Электросталь.</w:t>
      </w:r>
    </w:p>
    <w:p w14:paraId="4572727D" w14:textId="1C37C2A6" w:rsidR="00463C38" w:rsidRPr="001B1C36" w:rsidRDefault="00463C38" w:rsidP="00463C38">
      <w:pPr>
        <w:spacing w:line="240" w:lineRule="auto"/>
        <w:jc w:val="both"/>
        <w:rPr>
          <w:rFonts w:ascii="Arial" w:hAnsi="Arial" w:cs="Arial"/>
          <w:i/>
          <w:iCs/>
        </w:rPr>
      </w:pPr>
      <w:r w:rsidRPr="001B1C36">
        <w:rPr>
          <w:rFonts w:ascii="Arial" w:hAnsi="Arial" w:cs="Arial"/>
        </w:rPr>
        <w:t xml:space="preserve">Гость пресс-конференции, </w:t>
      </w:r>
      <w:r w:rsidRPr="001B1C36">
        <w:rPr>
          <w:rFonts w:ascii="Arial" w:hAnsi="Arial" w:cs="Arial"/>
          <w:b/>
          <w:iCs/>
        </w:rPr>
        <w:t>певец, музыкант, телеведущий Алексей Кортнев</w:t>
      </w:r>
      <w:r w:rsidRPr="001B1C36">
        <w:rPr>
          <w:rFonts w:ascii="Arial" w:hAnsi="Arial" w:cs="Arial"/>
          <w:iCs/>
        </w:rPr>
        <w:t xml:space="preserve">, высоко оценил энтузиазм и творчество участников конкурса: </w:t>
      </w:r>
      <w:r w:rsidRPr="001B1C36">
        <w:rPr>
          <w:rFonts w:ascii="Arial" w:hAnsi="Arial" w:cs="Arial"/>
          <w:i/>
          <w:iCs/>
        </w:rPr>
        <w:t>«Исходя из тех видео, которые я уже успел посмотреть, могу отметить, что производят впечатление те</w:t>
      </w:r>
      <w:r w:rsidR="007D32F8" w:rsidRPr="001B1C36">
        <w:rPr>
          <w:rFonts w:ascii="Arial" w:hAnsi="Arial" w:cs="Arial"/>
          <w:i/>
          <w:iCs/>
        </w:rPr>
        <w:t xml:space="preserve"> ролики</w:t>
      </w:r>
      <w:r w:rsidRPr="001B1C36">
        <w:rPr>
          <w:rFonts w:ascii="Arial" w:hAnsi="Arial" w:cs="Arial"/>
          <w:i/>
          <w:iCs/>
        </w:rPr>
        <w:t xml:space="preserve">, </w:t>
      </w:r>
      <w:r w:rsidR="00DF3F6A" w:rsidRPr="001B1C36">
        <w:rPr>
          <w:rFonts w:ascii="Arial" w:hAnsi="Arial" w:cs="Arial"/>
          <w:i/>
          <w:iCs/>
        </w:rPr>
        <w:t xml:space="preserve">благодаря которым </w:t>
      </w:r>
      <w:r w:rsidRPr="001B1C36">
        <w:rPr>
          <w:rFonts w:ascii="Arial" w:hAnsi="Arial" w:cs="Arial"/>
          <w:i/>
          <w:iCs/>
        </w:rPr>
        <w:t>ты узнаешь что-то новое и неожиданное. Желаю участникам творческой энергии. Не обязательно виртуозно снимать – важно объяснить свою идею простым языком</w:t>
      </w:r>
      <w:r w:rsidR="007D32F8" w:rsidRPr="001B1C36">
        <w:rPr>
          <w:rFonts w:ascii="Arial" w:hAnsi="Arial" w:cs="Arial"/>
          <w:i/>
          <w:iCs/>
        </w:rPr>
        <w:t>, чтобы, например, даже ваша бабушка поняла, что такое цепная реакция деление ядер урана</w:t>
      </w:r>
      <w:r w:rsidRPr="001B1C36">
        <w:rPr>
          <w:rFonts w:ascii="Arial" w:hAnsi="Arial" w:cs="Arial"/>
          <w:i/>
          <w:iCs/>
        </w:rPr>
        <w:t>».</w:t>
      </w:r>
    </w:p>
    <w:p w14:paraId="529F0877" w14:textId="101157DB" w:rsidR="00463C38" w:rsidRPr="001B1C36" w:rsidRDefault="00F113F9" w:rsidP="00463C38">
      <w:pPr>
        <w:spacing w:line="240" w:lineRule="auto"/>
        <w:jc w:val="both"/>
        <w:rPr>
          <w:rFonts w:ascii="Arial" w:hAnsi="Arial" w:cs="Arial"/>
        </w:rPr>
      </w:pPr>
      <w:r w:rsidRPr="001B1C36">
        <w:rPr>
          <w:rFonts w:ascii="Arial" w:hAnsi="Arial" w:cs="Arial"/>
          <w:iCs/>
        </w:rPr>
        <w:t>По мнению</w:t>
      </w:r>
      <w:r w:rsidRPr="001B1C36">
        <w:rPr>
          <w:rFonts w:ascii="Arial" w:hAnsi="Arial" w:cs="Arial"/>
          <w:b/>
          <w:bCs/>
          <w:iCs/>
        </w:rPr>
        <w:t xml:space="preserve"> музыканта, композитора, продюсера проектов #10песен и #МУЗЫКАВМЕСТЕ Тимур</w:t>
      </w:r>
      <w:r w:rsidR="00DF3F6A" w:rsidRPr="001B1C36">
        <w:rPr>
          <w:rFonts w:ascii="Arial" w:hAnsi="Arial" w:cs="Arial"/>
          <w:b/>
          <w:bCs/>
          <w:iCs/>
        </w:rPr>
        <w:t>а</w:t>
      </w:r>
      <w:r w:rsidRPr="001B1C36">
        <w:rPr>
          <w:rFonts w:ascii="Arial" w:hAnsi="Arial" w:cs="Arial"/>
          <w:b/>
          <w:bCs/>
          <w:iCs/>
        </w:rPr>
        <w:t xml:space="preserve"> Ведерников</w:t>
      </w:r>
      <w:r w:rsidR="00DF3F6A" w:rsidRPr="001B1C36">
        <w:rPr>
          <w:rFonts w:ascii="Arial" w:hAnsi="Arial" w:cs="Arial"/>
          <w:b/>
          <w:bCs/>
          <w:iCs/>
        </w:rPr>
        <w:t>а</w:t>
      </w:r>
      <w:r w:rsidRPr="001B1C36">
        <w:rPr>
          <w:rFonts w:ascii="Arial" w:hAnsi="Arial" w:cs="Arial"/>
          <w:b/>
          <w:bCs/>
          <w:iCs/>
        </w:rPr>
        <w:t xml:space="preserve">, </w:t>
      </w:r>
      <w:r w:rsidRPr="001B1C36">
        <w:rPr>
          <w:rFonts w:ascii="Arial" w:hAnsi="Arial" w:cs="Arial"/>
          <w:iCs/>
        </w:rPr>
        <w:t>п</w:t>
      </w:r>
      <w:r w:rsidR="00463C38" w:rsidRPr="001B1C36">
        <w:rPr>
          <w:rFonts w:ascii="Arial" w:hAnsi="Arial" w:cs="Arial"/>
          <w:iCs/>
        </w:rPr>
        <w:t>одобные мероприятия, объединяющие всю страну, всегда дают синергетический эффект. Они не только выявляют самых творческих, активных и позитивных, но и учат гордиться своей страной</w:t>
      </w:r>
      <w:r w:rsidRPr="001B1C36">
        <w:rPr>
          <w:rFonts w:ascii="Arial" w:hAnsi="Arial" w:cs="Arial"/>
          <w:iCs/>
        </w:rPr>
        <w:t>.</w:t>
      </w:r>
    </w:p>
    <w:p w14:paraId="3A149C04" w14:textId="700455FB" w:rsidR="00463C38" w:rsidRPr="001B1C36" w:rsidRDefault="00463C38" w:rsidP="00463C38">
      <w:pPr>
        <w:spacing w:line="240" w:lineRule="auto"/>
        <w:jc w:val="both"/>
        <w:rPr>
          <w:rFonts w:ascii="Arial" w:hAnsi="Arial" w:cs="Arial"/>
          <w:iCs/>
        </w:rPr>
      </w:pPr>
      <w:r w:rsidRPr="001B1C36">
        <w:rPr>
          <w:rFonts w:ascii="Arial" w:hAnsi="Arial" w:cs="Arial"/>
          <w:i/>
          <w:iCs/>
        </w:rPr>
        <w:t xml:space="preserve">«Такие конкурсы помогают не только расширить свой взгляд на привычные вещи. Они меняют отношение к стране, у которой есть большие возможности и достижения», – </w:t>
      </w:r>
      <w:r w:rsidR="00F113F9" w:rsidRPr="001B1C36">
        <w:rPr>
          <w:rFonts w:ascii="Arial" w:hAnsi="Arial" w:cs="Arial"/>
        </w:rPr>
        <w:t xml:space="preserve">подчеркнул </w:t>
      </w:r>
      <w:r w:rsidR="00DF3F6A" w:rsidRPr="001B1C36">
        <w:rPr>
          <w:rFonts w:ascii="Arial" w:hAnsi="Arial" w:cs="Arial"/>
          <w:b/>
          <w:bCs/>
        </w:rPr>
        <w:t>Тимур Ведерников</w:t>
      </w:r>
      <w:r w:rsidR="00DF3F6A" w:rsidRPr="001B1C36">
        <w:rPr>
          <w:rFonts w:ascii="Arial" w:hAnsi="Arial" w:cs="Arial"/>
        </w:rPr>
        <w:t xml:space="preserve"> </w:t>
      </w:r>
      <w:r w:rsidR="00F113F9" w:rsidRPr="001B1C36">
        <w:rPr>
          <w:rFonts w:ascii="Arial" w:hAnsi="Arial" w:cs="Arial"/>
        </w:rPr>
        <w:t>на пресс-конференции</w:t>
      </w:r>
      <w:r w:rsidR="00F113F9" w:rsidRPr="001B1C36">
        <w:rPr>
          <w:rFonts w:ascii="Arial" w:hAnsi="Arial" w:cs="Arial"/>
          <w:iCs/>
        </w:rPr>
        <w:t>.</w:t>
      </w:r>
    </w:p>
    <w:p w14:paraId="23194420" w14:textId="6BC71075" w:rsidR="00F113F9" w:rsidRPr="001B1C36" w:rsidRDefault="00F113F9" w:rsidP="00463C38">
      <w:pPr>
        <w:spacing w:line="240" w:lineRule="auto"/>
        <w:jc w:val="both"/>
        <w:rPr>
          <w:rFonts w:ascii="Arial" w:hAnsi="Arial" w:cs="Arial"/>
          <w:iCs/>
        </w:rPr>
      </w:pPr>
      <w:r w:rsidRPr="001B1C36">
        <w:rPr>
          <w:rFonts w:ascii="Arial" w:hAnsi="Arial" w:cs="Arial"/>
          <w:iCs/>
        </w:rPr>
        <w:t>Узнать о ходе конкурса, его участниках и интересных фактах из истории атомной промышленности можно в социальных сетях конкурса:</w:t>
      </w:r>
    </w:p>
    <w:p w14:paraId="61F34EF7" w14:textId="77777777" w:rsidR="00EF0A22" w:rsidRDefault="004005CA" w:rsidP="00EF0A22">
      <w:pPr>
        <w:spacing w:line="240" w:lineRule="auto"/>
        <w:jc w:val="both"/>
        <w:rPr>
          <w:rFonts w:ascii="Arial" w:hAnsi="Arial" w:cs="Arial"/>
        </w:rPr>
      </w:pPr>
      <w:hyperlink r:id="rId7" w:history="1">
        <w:r w:rsidR="00EF0A22" w:rsidRPr="0034451E">
          <w:rPr>
            <w:rStyle w:val="ad"/>
            <w:rFonts w:ascii="Arial" w:hAnsi="Arial" w:cs="Arial"/>
          </w:rPr>
          <w:t>https://www.facebook.com/atomryadom</w:t>
        </w:r>
      </w:hyperlink>
    </w:p>
    <w:p w14:paraId="4E293212" w14:textId="77777777" w:rsidR="00EF0A22" w:rsidRDefault="004005CA" w:rsidP="00EF0A22">
      <w:pPr>
        <w:spacing w:line="240" w:lineRule="auto"/>
        <w:jc w:val="both"/>
        <w:rPr>
          <w:rFonts w:ascii="Arial" w:hAnsi="Arial" w:cs="Arial"/>
        </w:rPr>
      </w:pPr>
      <w:hyperlink r:id="rId8" w:history="1">
        <w:r w:rsidR="00EF0A22" w:rsidRPr="0034451E">
          <w:rPr>
            <w:rStyle w:val="ad"/>
            <w:rFonts w:ascii="Arial" w:hAnsi="Arial" w:cs="Arial"/>
          </w:rPr>
          <w:t>https://vk.com/atomryadom</w:t>
        </w:r>
      </w:hyperlink>
    </w:p>
    <w:p w14:paraId="1D72BC4D" w14:textId="77777777" w:rsidR="00EF0A22" w:rsidRPr="00CB1DAD" w:rsidRDefault="004005CA" w:rsidP="00EF0A22">
      <w:pPr>
        <w:spacing w:line="240" w:lineRule="auto"/>
        <w:jc w:val="both"/>
        <w:rPr>
          <w:rFonts w:ascii="Arial" w:hAnsi="Arial" w:cs="Arial"/>
        </w:rPr>
      </w:pPr>
      <w:hyperlink r:id="rId9" w:history="1">
        <w:r w:rsidR="00EF0A22" w:rsidRPr="000819C0">
          <w:rPr>
            <w:rStyle w:val="ad"/>
            <w:rFonts w:ascii="Arial" w:hAnsi="Arial" w:cs="Arial"/>
          </w:rPr>
          <w:t>https://www.instagram.com/atomryadom</w:t>
        </w:r>
      </w:hyperlink>
    </w:p>
    <w:p w14:paraId="55AE8EB1" w14:textId="77777777" w:rsidR="002A7BCD" w:rsidRPr="008875F2" w:rsidRDefault="002A7BCD" w:rsidP="002950CD">
      <w:pPr>
        <w:spacing w:line="240" w:lineRule="auto"/>
        <w:jc w:val="both"/>
        <w:rPr>
          <w:rFonts w:ascii="Arial" w:hAnsi="Arial" w:cs="Arial"/>
          <w:b/>
          <w:bCs/>
        </w:rPr>
      </w:pPr>
      <w:r w:rsidRPr="008875F2">
        <w:rPr>
          <w:rFonts w:ascii="Arial" w:hAnsi="Arial" w:cs="Arial"/>
          <w:b/>
          <w:bCs/>
        </w:rPr>
        <w:t>Контакты для прессы:</w:t>
      </w:r>
    </w:p>
    <w:p w14:paraId="24A50966" w14:textId="77777777" w:rsidR="002A7BCD" w:rsidRPr="008875F2" w:rsidRDefault="002A7BCD" w:rsidP="002950CD">
      <w:pPr>
        <w:spacing w:line="240" w:lineRule="auto"/>
        <w:jc w:val="both"/>
        <w:rPr>
          <w:rFonts w:ascii="Arial" w:hAnsi="Arial" w:cs="Arial"/>
        </w:rPr>
      </w:pPr>
      <w:r w:rsidRPr="008875F2">
        <w:rPr>
          <w:rFonts w:ascii="Arial" w:hAnsi="Arial" w:cs="Arial"/>
        </w:rPr>
        <w:t>Яна Овсянникова, +7 (909) 903</w:t>
      </w:r>
      <w:r w:rsidR="0085504D">
        <w:rPr>
          <w:rFonts w:ascii="Arial" w:hAnsi="Arial" w:cs="Arial"/>
        </w:rPr>
        <w:t>-</w:t>
      </w:r>
      <w:r w:rsidRPr="008875F2">
        <w:rPr>
          <w:rFonts w:ascii="Arial" w:hAnsi="Arial" w:cs="Arial"/>
        </w:rPr>
        <w:t>90-63</w:t>
      </w:r>
    </w:p>
    <w:p w14:paraId="6A665383" w14:textId="77777777" w:rsidR="002A7BCD" w:rsidRPr="008875F2" w:rsidRDefault="002A7BCD" w:rsidP="002950CD">
      <w:pPr>
        <w:spacing w:line="240" w:lineRule="auto"/>
        <w:jc w:val="both"/>
        <w:rPr>
          <w:rFonts w:ascii="Arial" w:hAnsi="Arial" w:cs="Arial"/>
        </w:rPr>
      </w:pPr>
      <w:r w:rsidRPr="008875F2">
        <w:rPr>
          <w:rFonts w:ascii="Arial" w:hAnsi="Arial" w:cs="Arial"/>
        </w:rPr>
        <w:t>Анастасия Луговская, +7 (977) 669</w:t>
      </w:r>
      <w:r w:rsidR="0085504D">
        <w:rPr>
          <w:rFonts w:ascii="Arial" w:hAnsi="Arial" w:cs="Arial"/>
        </w:rPr>
        <w:t>-</w:t>
      </w:r>
      <w:r w:rsidRPr="008875F2">
        <w:rPr>
          <w:rFonts w:ascii="Arial" w:hAnsi="Arial" w:cs="Arial"/>
        </w:rPr>
        <w:t>18</w:t>
      </w:r>
      <w:r w:rsidR="0085504D">
        <w:rPr>
          <w:rFonts w:ascii="Arial" w:hAnsi="Arial" w:cs="Arial"/>
        </w:rPr>
        <w:t>-</w:t>
      </w:r>
      <w:r w:rsidRPr="008875F2">
        <w:rPr>
          <w:rFonts w:ascii="Arial" w:hAnsi="Arial" w:cs="Arial"/>
        </w:rPr>
        <w:t>84</w:t>
      </w:r>
    </w:p>
    <w:p w14:paraId="729EB10A" w14:textId="77777777" w:rsidR="002A7BCD" w:rsidRPr="008875F2" w:rsidRDefault="002A7BCD" w:rsidP="002950CD">
      <w:pPr>
        <w:spacing w:line="240" w:lineRule="auto"/>
        <w:jc w:val="both"/>
        <w:rPr>
          <w:rFonts w:ascii="Arial" w:hAnsi="Arial" w:cs="Arial"/>
        </w:rPr>
      </w:pPr>
      <w:r w:rsidRPr="008875F2">
        <w:rPr>
          <w:rFonts w:ascii="Arial" w:hAnsi="Arial" w:cs="Arial"/>
        </w:rPr>
        <w:t>Пресс-офис конкурса «А</w:t>
      </w:r>
      <w:r w:rsidR="0085504D">
        <w:rPr>
          <w:rFonts w:ascii="Arial" w:hAnsi="Arial" w:cs="Arial"/>
        </w:rPr>
        <w:t>ТОМ РЯДОМ</w:t>
      </w:r>
      <w:r w:rsidRPr="008875F2">
        <w:rPr>
          <w:rFonts w:ascii="Arial" w:hAnsi="Arial" w:cs="Arial"/>
        </w:rPr>
        <w:t>»</w:t>
      </w:r>
    </w:p>
    <w:p w14:paraId="4CFAAE6A" w14:textId="77777777" w:rsidR="00ED7DED" w:rsidRDefault="004005CA" w:rsidP="00DA428E">
      <w:pPr>
        <w:spacing w:line="240" w:lineRule="auto"/>
        <w:jc w:val="both"/>
        <w:rPr>
          <w:rStyle w:val="ad"/>
          <w:rFonts w:ascii="Arial" w:hAnsi="Arial" w:cs="Arial"/>
        </w:rPr>
      </w:pPr>
      <w:hyperlink r:id="rId10" w:history="1">
        <w:r w:rsidR="002A7BCD" w:rsidRPr="00977909">
          <w:rPr>
            <w:rStyle w:val="ad"/>
            <w:rFonts w:ascii="Arial" w:hAnsi="Arial" w:cs="Arial"/>
          </w:rPr>
          <w:t>press@atomnear.ru</w:t>
        </w:r>
      </w:hyperlink>
    </w:p>
    <w:p w14:paraId="4801F3FF" w14:textId="77777777" w:rsidR="002A7BCD" w:rsidRPr="008875F2" w:rsidRDefault="002A7BCD" w:rsidP="00DA428E">
      <w:pPr>
        <w:spacing w:line="240" w:lineRule="auto"/>
        <w:jc w:val="both"/>
        <w:rPr>
          <w:rFonts w:ascii="Arial" w:hAnsi="Arial" w:cs="Arial"/>
        </w:rPr>
      </w:pPr>
      <w:r w:rsidRPr="008875F2">
        <w:rPr>
          <w:rFonts w:ascii="Arial" w:hAnsi="Arial" w:cs="Arial"/>
        </w:rPr>
        <w:t>atomryadom.ru</w:t>
      </w:r>
    </w:p>
    <w:sectPr w:rsidR="002A7BCD" w:rsidRPr="008875F2" w:rsidSect="004E35AB"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363A1" w14:textId="77777777" w:rsidR="004005CA" w:rsidRDefault="004005CA" w:rsidP="00F56184">
      <w:pPr>
        <w:spacing w:before="0" w:line="240" w:lineRule="auto"/>
      </w:pPr>
      <w:r>
        <w:separator/>
      </w:r>
    </w:p>
  </w:endnote>
  <w:endnote w:type="continuationSeparator" w:id="0">
    <w:p w14:paraId="3645189E" w14:textId="77777777" w:rsidR="004005CA" w:rsidRDefault="004005CA" w:rsidP="00F5618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DEBF7" w14:textId="77777777" w:rsidR="002A7BCD" w:rsidRPr="00960B1E" w:rsidRDefault="003E289B" w:rsidP="00960B1E">
    <w:pPr>
      <w:pStyle w:val="10"/>
      <w:spacing w:after="2320" w:line="240" w:lineRule="auto"/>
      <w:ind w:left="0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18EBC1E1" wp14:editId="27799999">
          <wp:simplePos x="0" y="0"/>
          <wp:positionH relativeFrom="column">
            <wp:posOffset>-918845</wp:posOffset>
          </wp:positionH>
          <wp:positionV relativeFrom="paragraph">
            <wp:posOffset>171450</wp:posOffset>
          </wp:positionV>
          <wp:extent cx="7791450" cy="1063625"/>
          <wp:effectExtent l="0" t="0" r="0" b="0"/>
          <wp:wrapSquare wrapText="bothSides"/>
          <wp:docPr id="1" name="image2.png" descr="footer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 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06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4F09C" w14:textId="77777777" w:rsidR="002A7BCD" w:rsidRPr="00305ADD" w:rsidRDefault="002A7BCD" w:rsidP="00305ADD">
    <w:pPr>
      <w:pStyle w:val="10"/>
      <w:spacing w:after="2320" w:line="240" w:lineRule="auto"/>
      <w:ind w:left="0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B40D7" w14:textId="77777777" w:rsidR="004005CA" w:rsidRDefault="004005CA" w:rsidP="00F56184">
      <w:pPr>
        <w:spacing w:before="0" w:line="240" w:lineRule="auto"/>
      </w:pPr>
      <w:r>
        <w:separator/>
      </w:r>
    </w:p>
  </w:footnote>
  <w:footnote w:type="continuationSeparator" w:id="0">
    <w:p w14:paraId="01A82C7E" w14:textId="77777777" w:rsidR="004005CA" w:rsidRDefault="004005CA" w:rsidP="00F5618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E0238" w14:textId="77777777" w:rsidR="002A7BCD" w:rsidRDefault="003E289B">
    <w:pPr>
      <w:pStyle w:val="10"/>
    </w:pPr>
    <w:r>
      <w:rPr>
        <w:noProof/>
      </w:rPr>
      <w:drawing>
        <wp:anchor distT="0" distB="0" distL="0" distR="0" simplePos="0" relativeHeight="251657216" behindDoc="0" locked="0" layoutInCell="1" allowOverlap="1" wp14:anchorId="7F0659A5" wp14:editId="31AA11B1">
          <wp:simplePos x="0" y="0"/>
          <wp:positionH relativeFrom="column">
            <wp:posOffset>2971800</wp:posOffset>
          </wp:positionH>
          <wp:positionV relativeFrom="paragraph">
            <wp:posOffset>28575</wp:posOffset>
          </wp:positionV>
          <wp:extent cx="3702050" cy="2300605"/>
          <wp:effectExtent l="0" t="0" r="0" b="0"/>
          <wp:wrapSquare wrapText="bothSides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0" cy="230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84"/>
    <w:rsid w:val="00002601"/>
    <w:rsid w:val="00003F0B"/>
    <w:rsid w:val="000322BF"/>
    <w:rsid w:val="00037134"/>
    <w:rsid w:val="000576C3"/>
    <w:rsid w:val="00062A8A"/>
    <w:rsid w:val="000667C0"/>
    <w:rsid w:val="000819C0"/>
    <w:rsid w:val="00084158"/>
    <w:rsid w:val="00095FAE"/>
    <w:rsid w:val="000B14C3"/>
    <w:rsid w:val="000C3FD9"/>
    <w:rsid w:val="000D6773"/>
    <w:rsid w:val="001150C1"/>
    <w:rsid w:val="00125517"/>
    <w:rsid w:val="00155F2C"/>
    <w:rsid w:val="0019453F"/>
    <w:rsid w:val="001A499D"/>
    <w:rsid w:val="001B1C36"/>
    <w:rsid w:val="001E48B0"/>
    <w:rsid w:val="00211AF3"/>
    <w:rsid w:val="00213266"/>
    <w:rsid w:val="00216F2D"/>
    <w:rsid w:val="0023128C"/>
    <w:rsid w:val="00235285"/>
    <w:rsid w:val="0023707B"/>
    <w:rsid w:val="002506A8"/>
    <w:rsid w:val="002572F3"/>
    <w:rsid w:val="00261D0B"/>
    <w:rsid w:val="00273072"/>
    <w:rsid w:val="002819D0"/>
    <w:rsid w:val="0028420A"/>
    <w:rsid w:val="002950CD"/>
    <w:rsid w:val="002A03A7"/>
    <w:rsid w:val="002A2085"/>
    <w:rsid w:val="002A3464"/>
    <w:rsid w:val="002A7BCD"/>
    <w:rsid w:val="002B3CB9"/>
    <w:rsid w:val="002B5D07"/>
    <w:rsid w:val="002D74E7"/>
    <w:rsid w:val="002E46B5"/>
    <w:rsid w:val="002F6A2E"/>
    <w:rsid w:val="0030404C"/>
    <w:rsid w:val="00305ADD"/>
    <w:rsid w:val="00326887"/>
    <w:rsid w:val="00330ED0"/>
    <w:rsid w:val="003573A1"/>
    <w:rsid w:val="00372589"/>
    <w:rsid w:val="0038113A"/>
    <w:rsid w:val="00385ADE"/>
    <w:rsid w:val="00393BC0"/>
    <w:rsid w:val="003B4F59"/>
    <w:rsid w:val="003B5B4E"/>
    <w:rsid w:val="003C718A"/>
    <w:rsid w:val="003D2258"/>
    <w:rsid w:val="003D3255"/>
    <w:rsid w:val="003D4980"/>
    <w:rsid w:val="003E0766"/>
    <w:rsid w:val="003E289B"/>
    <w:rsid w:val="004005CA"/>
    <w:rsid w:val="00430EEC"/>
    <w:rsid w:val="004436BB"/>
    <w:rsid w:val="004512F9"/>
    <w:rsid w:val="0045718B"/>
    <w:rsid w:val="00463C38"/>
    <w:rsid w:val="004664E5"/>
    <w:rsid w:val="004707FB"/>
    <w:rsid w:val="004B0941"/>
    <w:rsid w:val="004B17A1"/>
    <w:rsid w:val="004E35AB"/>
    <w:rsid w:val="004E652B"/>
    <w:rsid w:val="004E79DC"/>
    <w:rsid w:val="004F1B58"/>
    <w:rsid w:val="004F326F"/>
    <w:rsid w:val="00521C8F"/>
    <w:rsid w:val="00530EF6"/>
    <w:rsid w:val="00531A03"/>
    <w:rsid w:val="0053679F"/>
    <w:rsid w:val="005433E6"/>
    <w:rsid w:val="00561FA4"/>
    <w:rsid w:val="0057411A"/>
    <w:rsid w:val="00584D69"/>
    <w:rsid w:val="005922EE"/>
    <w:rsid w:val="005A2367"/>
    <w:rsid w:val="005B3817"/>
    <w:rsid w:val="005C693C"/>
    <w:rsid w:val="005C7DE0"/>
    <w:rsid w:val="005D7206"/>
    <w:rsid w:val="005E4D45"/>
    <w:rsid w:val="00600654"/>
    <w:rsid w:val="00607553"/>
    <w:rsid w:val="006166EA"/>
    <w:rsid w:val="006379F9"/>
    <w:rsid w:val="00644287"/>
    <w:rsid w:val="00663344"/>
    <w:rsid w:val="00685050"/>
    <w:rsid w:val="0069237E"/>
    <w:rsid w:val="00694F3F"/>
    <w:rsid w:val="0069554E"/>
    <w:rsid w:val="006C39B3"/>
    <w:rsid w:val="006C7E9E"/>
    <w:rsid w:val="006D36CC"/>
    <w:rsid w:val="006E03C4"/>
    <w:rsid w:val="006E551B"/>
    <w:rsid w:val="006E6123"/>
    <w:rsid w:val="006F29A7"/>
    <w:rsid w:val="00706703"/>
    <w:rsid w:val="00713F7C"/>
    <w:rsid w:val="0071595C"/>
    <w:rsid w:val="00716AB0"/>
    <w:rsid w:val="00723049"/>
    <w:rsid w:val="007311F8"/>
    <w:rsid w:val="007502F6"/>
    <w:rsid w:val="00762AF4"/>
    <w:rsid w:val="007A2C03"/>
    <w:rsid w:val="007B0A46"/>
    <w:rsid w:val="007B6153"/>
    <w:rsid w:val="007B6589"/>
    <w:rsid w:val="007C4BB5"/>
    <w:rsid w:val="007D32F8"/>
    <w:rsid w:val="007E075F"/>
    <w:rsid w:val="007E44A6"/>
    <w:rsid w:val="007F2109"/>
    <w:rsid w:val="0081188A"/>
    <w:rsid w:val="0084354E"/>
    <w:rsid w:val="00843F59"/>
    <w:rsid w:val="00853D45"/>
    <w:rsid w:val="0085504D"/>
    <w:rsid w:val="008631BA"/>
    <w:rsid w:val="008637FA"/>
    <w:rsid w:val="008726FF"/>
    <w:rsid w:val="00872EE0"/>
    <w:rsid w:val="0088004A"/>
    <w:rsid w:val="00886E3A"/>
    <w:rsid w:val="008875F2"/>
    <w:rsid w:val="00893537"/>
    <w:rsid w:val="008A2CE7"/>
    <w:rsid w:val="008B530F"/>
    <w:rsid w:val="008C23FC"/>
    <w:rsid w:val="008E017F"/>
    <w:rsid w:val="008E3128"/>
    <w:rsid w:val="008E367A"/>
    <w:rsid w:val="008F3296"/>
    <w:rsid w:val="0090069B"/>
    <w:rsid w:val="00937BB8"/>
    <w:rsid w:val="00941E52"/>
    <w:rsid w:val="00960B1E"/>
    <w:rsid w:val="00960E8C"/>
    <w:rsid w:val="00961DDF"/>
    <w:rsid w:val="00977909"/>
    <w:rsid w:val="00991FDB"/>
    <w:rsid w:val="009A392A"/>
    <w:rsid w:val="009C7E45"/>
    <w:rsid w:val="009E41BF"/>
    <w:rsid w:val="009E7963"/>
    <w:rsid w:val="009F196E"/>
    <w:rsid w:val="009F43F4"/>
    <w:rsid w:val="00A01137"/>
    <w:rsid w:val="00A0243A"/>
    <w:rsid w:val="00A04FB0"/>
    <w:rsid w:val="00A17875"/>
    <w:rsid w:val="00A26C75"/>
    <w:rsid w:val="00A2761E"/>
    <w:rsid w:val="00A31C43"/>
    <w:rsid w:val="00A37572"/>
    <w:rsid w:val="00A7131F"/>
    <w:rsid w:val="00A77C8B"/>
    <w:rsid w:val="00A91C92"/>
    <w:rsid w:val="00AE49C2"/>
    <w:rsid w:val="00B32774"/>
    <w:rsid w:val="00B333F1"/>
    <w:rsid w:val="00B350E9"/>
    <w:rsid w:val="00B61884"/>
    <w:rsid w:val="00B6647D"/>
    <w:rsid w:val="00B7473B"/>
    <w:rsid w:val="00B87426"/>
    <w:rsid w:val="00BB762D"/>
    <w:rsid w:val="00BC2767"/>
    <w:rsid w:val="00BC31F8"/>
    <w:rsid w:val="00BC6B2E"/>
    <w:rsid w:val="00BF3229"/>
    <w:rsid w:val="00C048B0"/>
    <w:rsid w:val="00C110CA"/>
    <w:rsid w:val="00C15127"/>
    <w:rsid w:val="00C2098A"/>
    <w:rsid w:val="00C241F1"/>
    <w:rsid w:val="00C259CE"/>
    <w:rsid w:val="00C32947"/>
    <w:rsid w:val="00C405D7"/>
    <w:rsid w:val="00C42728"/>
    <w:rsid w:val="00C823CA"/>
    <w:rsid w:val="00CA15D2"/>
    <w:rsid w:val="00CA3880"/>
    <w:rsid w:val="00CB1DAD"/>
    <w:rsid w:val="00CB2624"/>
    <w:rsid w:val="00CB7518"/>
    <w:rsid w:val="00CC254E"/>
    <w:rsid w:val="00CD7DB8"/>
    <w:rsid w:val="00CE0F5F"/>
    <w:rsid w:val="00D1684F"/>
    <w:rsid w:val="00D17990"/>
    <w:rsid w:val="00D30497"/>
    <w:rsid w:val="00D30DA9"/>
    <w:rsid w:val="00D40369"/>
    <w:rsid w:val="00D50394"/>
    <w:rsid w:val="00D532B8"/>
    <w:rsid w:val="00D5652F"/>
    <w:rsid w:val="00D574F8"/>
    <w:rsid w:val="00D64118"/>
    <w:rsid w:val="00D722AE"/>
    <w:rsid w:val="00D80081"/>
    <w:rsid w:val="00D818DF"/>
    <w:rsid w:val="00D900B8"/>
    <w:rsid w:val="00D9433E"/>
    <w:rsid w:val="00DA428E"/>
    <w:rsid w:val="00DB5B71"/>
    <w:rsid w:val="00DD3AA3"/>
    <w:rsid w:val="00DE21CA"/>
    <w:rsid w:val="00DE67BE"/>
    <w:rsid w:val="00DF3F6A"/>
    <w:rsid w:val="00E1126F"/>
    <w:rsid w:val="00E1249A"/>
    <w:rsid w:val="00E12CE3"/>
    <w:rsid w:val="00E221E2"/>
    <w:rsid w:val="00E341E1"/>
    <w:rsid w:val="00E44B5F"/>
    <w:rsid w:val="00E5278F"/>
    <w:rsid w:val="00E65D6E"/>
    <w:rsid w:val="00E67B6D"/>
    <w:rsid w:val="00E81162"/>
    <w:rsid w:val="00E9783D"/>
    <w:rsid w:val="00EA32A7"/>
    <w:rsid w:val="00EA5498"/>
    <w:rsid w:val="00EB74C1"/>
    <w:rsid w:val="00ED6007"/>
    <w:rsid w:val="00ED7DED"/>
    <w:rsid w:val="00EE0AAC"/>
    <w:rsid w:val="00EF0A22"/>
    <w:rsid w:val="00EF344A"/>
    <w:rsid w:val="00F113F9"/>
    <w:rsid w:val="00F11A50"/>
    <w:rsid w:val="00F31AF5"/>
    <w:rsid w:val="00F4363E"/>
    <w:rsid w:val="00F56184"/>
    <w:rsid w:val="00F87A39"/>
    <w:rsid w:val="00FD6D93"/>
    <w:rsid w:val="00FD7AE6"/>
    <w:rsid w:val="00FE694A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80B215"/>
  <w15:docId w15:val="{41AE6C37-FA23-4D4C-A9B4-0B983511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69B"/>
    <w:pPr>
      <w:spacing w:before="200" w:line="335" w:lineRule="auto"/>
      <w:ind w:left="-15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F56184"/>
    <w:pPr>
      <w:keepNext/>
      <w:keepLines/>
      <w:spacing w:before="0"/>
      <w:ind w:left="0"/>
      <w:outlineLvl w:val="0"/>
    </w:pPr>
    <w:rPr>
      <w:b/>
      <w:color w:val="6D64E8"/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F56184"/>
    <w:pPr>
      <w:outlineLvl w:val="1"/>
    </w:pPr>
    <w:rPr>
      <w:sz w:val="42"/>
      <w:szCs w:val="42"/>
    </w:rPr>
  </w:style>
  <w:style w:type="paragraph" w:styleId="3">
    <w:name w:val="heading 3"/>
    <w:basedOn w:val="10"/>
    <w:next w:val="10"/>
    <w:link w:val="30"/>
    <w:uiPriority w:val="99"/>
    <w:qFormat/>
    <w:rsid w:val="00F56184"/>
    <w:pPr>
      <w:spacing w:line="240" w:lineRule="auto"/>
      <w:outlineLvl w:val="2"/>
    </w:pPr>
    <w:rPr>
      <w:sz w:val="32"/>
      <w:szCs w:val="32"/>
    </w:rPr>
  </w:style>
  <w:style w:type="paragraph" w:styleId="4">
    <w:name w:val="heading 4"/>
    <w:basedOn w:val="10"/>
    <w:next w:val="10"/>
    <w:link w:val="40"/>
    <w:uiPriority w:val="99"/>
    <w:qFormat/>
    <w:rsid w:val="00F56184"/>
    <w:pPr>
      <w:outlineLvl w:val="3"/>
    </w:pPr>
    <w:rPr>
      <w:b/>
      <w:color w:val="EB3F79"/>
      <w:sz w:val="26"/>
      <w:szCs w:val="26"/>
    </w:rPr>
  </w:style>
  <w:style w:type="paragraph" w:styleId="5">
    <w:name w:val="heading 5"/>
    <w:basedOn w:val="10"/>
    <w:next w:val="10"/>
    <w:link w:val="50"/>
    <w:uiPriority w:val="99"/>
    <w:qFormat/>
    <w:rsid w:val="00F56184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F56184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paragraph" w:styleId="7">
    <w:name w:val="heading 7"/>
    <w:basedOn w:val="a"/>
    <w:next w:val="a"/>
    <w:link w:val="70"/>
    <w:uiPriority w:val="99"/>
    <w:qFormat/>
    <w:locked/>
    <w:rsid w:val="004E35AB"/>
    <w:pPr>
      <w:keepNext/>
      <w:keepLines/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locked/>
    <w:rsid w:val="004E35AB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locked/>
    <w:rsid w:val="004E35AB"/>
    <w:pPr>
      <w:keepNext/>
      <w:keepLines/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6379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379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379F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379F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379F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379F9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4E35AB"/>
    <w:rPr>
      <w:rFonts w:ascii="Cambria" w:hAnsi="Cambria" w:cs="Times New Roman"/>
      <w:i/>
      <w:iCs/>
      <w:color w:val="243F60"/>
    </w:rPr>
  </w:style>
  <w:style w:type="character" w:customStyle="1" w:styleId="80">
    <w:name w:val="Заголовок 8 Знак"/>
    <w:link w:val="8"/>
    <w:uiPriority w:val="99"/>
    <w:locked/>
    <w:rsid w:val="004E35AB"/>
    <w:rPr>
      <w:rFonts w:ascii="Cambria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9"/>
    <w:locked/>
    <w:rsid w:val="004E35AB"/>
    <w:rPr>
      <w:rFonts w:ascii="Cambria" w:hAnsi="Cambria" w:cs="Times New Roman"/>
      <w:i/>
      <w:iCs/>
      <w:color w:val="272727"/>
      <w:sz w:val="21"/>
      <w:szCs w:val="21"/>
    </w:rPr>
  </w:style>
  <w:style w:type="paragraph" w:customStyle="1" w:styleId="10">
    <w:name w:val="Обычный1"/>
    <w:uiPriority w:val="99"/>
    <w:rsid w:val="00F56184"/>
    <w:pPr>
      <w:spacing w:before="200" w:line="335" w:lineRule="auto"/>
      <w:ind w:left="-15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F56184"/>
    <w:pPr>
      <w:spacing w:line="240" w:lineRule="auto"/>
      <w:ind w:left="0"/>
    </w:pPr>
    <w:rPr>
      <w:color w:val="283592"/>
      <w:sz w:val="68"/>
      <w:szCs w:val="68"/>
    </w:rPr>
  </w:style>
  <w:style w:type="character" w:customStyle="1" w:styleId="a4">
    <w:name w:val="Заголовок Знак"/>
    <w:link w:val="a3"/>
    <w:uiPriority w:val="99"/>
    <w:locked/>
    <w:rsid w:val="006379F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F56184"/>
    <w:pPr>
      <w:widowControl w:val="0"/>
      <w:spacing w:before="0" w:line="240" w:lineRule="auto"/>
    </w:pPr>
    <w:rPr>
      <w:sz w:val="20"/>
      <w:szCs w:val="20"/>
    </w:rPr>
  </w:style>
  <w:style w:type="character" w:customStyle="1" w:styleId="a6">
    <w:name w:val="Подзаголовок Знак"/>
    <w:link w:val="a5"/>
    <w:uiPriority w:val="99"/>
    <w:locked/>
    <w:rsid w:val="006379F9"/>
    <w:rPr>
      <w:rFonts w:ascii="Cambria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60B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6379F9"/>
    <w:rPr>
      <w:rFonts w:cs="Times New Roman"/>
    </w:rPr>
  </w:style>
  <w:style w:type="paragraph" w:styleId="a9">
    <w:name w:val="footer"/>
    <w:basedOn w:val="a"/>
    <w:link w:val="aa"/>
    <w:uiPriority w:val="99"/>
    <w:rsid w:val="00960B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379F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A428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DA428E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rsid w:val="002950CD"/>
    <w:rPr>
      <w:rFonts w:cs="Times New Roman"/>
      <w:color w:val="0000FF"/>
      <w:u w:val="single"/>
    </w:rPr>
  </w:style>
  <w:style w:type="character" w:customStyle="1" w:styleId="12">
    <w:name w:val="Неразрешенное упоминание1"/>
    <w:uiPriority w:val="99"/>
    <w:semiHidden/>
    <w:rsid w:val="002950CD"/>
    <w:rPr>
      <w:rFonts w:cs="Times New Roman"/>
      <w:color w:val="605E5C"/>
      <w:shd w:val="clear" w:color="auto" w:fill="E1DFDD"/>
    </w:rPr>
  </w:style>
  <w:style w:type="character" w:styleId="ae">
    <w:name w:val="annotation reference"/>
    <w:uiPriority w:val="99"/>
    <w:semiHidden/>
    <w:rsid w:val="008E312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8E312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8E3128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8E31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8E3128"/>
    <w:rPr>
      <w:rFonts w:cs="Times New Roman"/>
      <w:b/>
      <w:bCs/>
      <w:sz w:val="20"/>
      <w:szCs w:val="20"/>
    </w:rPr>
  </w:style>
  <w:style w:type="character" w:customStyle="1" w:styleId="21">
    <w:name w:val="Неразрешенное упоминание2"/>
    <w:uiPriority w:val="99"/>
    <w:semiHidden/>
    <w:rsid w:val="00F31AF5"/>
    <w:rPr>
      <w:rFonts w:cs="Times New Roman"/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F0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tomryad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tomryad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ss@atomne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tomryad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0374-630D-49B1-A400-C5A41141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«Росатом» и фонд «Содружество» запустили всероссийский конкурс видеороликов «Атом рядом»</vt:lpstr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«Росатом» и фонд «Содружество» запустили всероссийский конкурс видеороликов «Атом рядом»</dc:title>
  <dc:creator>Елена</dc:creator>
  <cp:lastModifiedBy>Яна Овсянникова</cp:lastModifiedBy>
  <cp:revision>2</cp:revision>
  <dcterms:created xsi:type="dcterms:W3CDTF">2020-08-04T13:34:00Z</dcterms:created>
  <dcterms:modified xsi:type="dcterms:W3CDTF">2020-08-04T13:34:00Z</dcterms:modified>
</cp:coreProperties>
</file>